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2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KOTLÍKOVÉ DOTACE PRO DOMÁCNOSTI S NI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ŽŠ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ÍMI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ÍJMY</w:t>
      </w:r>
    </w:p>
    <w:tbl>
      <w:tblPr/>
      <w:tblGrid>
        <w:gridCol w:w="686"/>
        <w:gridCol w:w="1559"/>
        <w:gridCol w:w="1725"/>
        <w:gridCol w:w="1984"/>
        <w:gridCol w:w="2410"/>
        <w:gridCol w:w="567"/>
        <w:gridCol w:w="1134"/>
      </w:tblGrid>
      <w:tr>
        <w:trPr>
          <w:trHeight w:val="314" w:hRule="auto"/>
          <w:jc w:val="left"/>
        </w:trPr>
        <w:tc>
          <w:tcPr>
            <w:tcW w:w="10065" w:type="dxa"/>
            <w:gridSpan w:val="7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aps w:val="true"/>
                <w:color w:val="auto"/>
                <w:spacing w:val="0"/>
                <w:position w:val="0"/>
                <w:sz w:val="20"/>
                <w:shd w:fill="auto" w:val="clear"/>
              </w:rPr>
              <w:t xml:space="preserve">Identifikace </w:t>
            </w:r>
            <w:r>
              <w:rPr>
                <w:rFonts w:ascii="Calibri" w:hAnsi="Calibri" w:cs="Calibri" w:eastAsia="Calibri"/>
                <w:b/>
                <w:caps w:val="true"/>
                <w:color w:val="auto"/>
                <w:spacing w:val="0"/>
                <w:position w:val="0"/>
                <w:sz w:val="20"/>
                <w:shd w:fill="auto" w:val="clear"/>
              </w:rPr>
              <w:t xml:space="preserve">žadatele o kotl</w:t>
            </w:r>
            <w:r>
              <w:rPr>
                <w:rFonts w:ascii="Calibri" w:hAnsi="Calibri" w:cs="Calibri" w:eastAsia="Calibri"/>
                <w:b/>
                <w:caps w:val="true"/>
                <w:color w:val="auto"/>
                <w:spacing w:val="0"/>
                <w:position w:val="0"/>
                <w:sz w:val="20"/>
                <w:shd w:fill="auto" w:val="clear"/>
              </w:rPr>
              <w:t xml:space="preserve">íkovou dotaci:</w:t>
            </w:r>
          </w:p>
        </w:tc>
      </w:tr>
      <w:tr>
        <w:trPr>
          <w:trHeight w:val="1" w:hRule="atLeast"/>
          <w:jc w:val="left"/>
        </w:trPr>
        <w:tc>
          <w:tcPr>
            <w:tcW w:w="2245" w:type="dxa"/>
            <w:gridSpan w:val="2"/>
            <w:tcBorders>
              <w:top w:val="single" w:color="000000" w:sz="18"/>
              <w:left w:val="single" w:color="000000" w:sz="18"/>
              <w:bottom w:val="single" w:color="000000" w:sz="4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Titul, jméno, 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íjmení:</w:t>
            </w:r>
          </w:p>
        </w:tc>
        <w:tc>
          <w:tcPr>
            <w:tcW w:w="7820" w:type="dxa"/>
            <w:gridSpan w:val="5"/>
            <w:tcBorders>
              <w:top w:val="single" w:color="000000" w:sz="18"/>
              <w:left w:val="single" w:color="000000" w:sz="18"/>
              <w:bottom w:val="single" w:color="000000" w:sz="4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245" w:type="dxa"/>
            <w:gridSpan w:val="2"/>
            <w:tcBorders>
              <w:top w:val="single" w:color="000000" w:sz="4"/>
              <w:left w:val="single" w:color="000000" w:sz="18"/>
              <w:bottom w:val="single" w:color="000000" w:sz="4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Rok narození:</w:t>
            </w:r>
          </w:p>
        </w:tc>
        <w:tc>
          <w:tcPr>
            <w:tcW w:w="7820" w:type="dxa"/>
            <w:gridSpan w:val="5"/>
            <w:tcBorders>
              <w:top w:val="single" w:color="000000" w:sz="4"/>
              <w:left w:val="single" w:color="000000" w:sz="18"/>
              <w:bottom w:val="single" w:color="000000" w:sz="4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245" w:type="dxa"/>
            <w:gridSpan w:val="2"/>
            <w:tcBorders>
              <w:top w:val="single" w:color="000000" w:sz="4"/>
              <w:left w:val="single" w:color="000000" w:sz="18"/>
              <w:bottom w:val="single" w:color="000000" w:sz="4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Adresa bydli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ště:</w:t>
            </w:r>
          </w:p>
        </w:tc>
        <w:tc>
          <w:tcPr>
            <w:tcW w:w="7820" w:type="dxa"/>
            <w:gridSpan w:val="5"/>
            <w:tcBorders>
              <w:top w:val="single" w:color="000000" w:sz="4"/>
              <w:left w:val="single" w:color="000000" w:sz="18"/>
              <w:bottom w:val="single" w:color="000000" w:sz="4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245" w:type="dxa"/>
            <w:gridSpan w:val="2"/>
            <w:tcBorders>
              <w:top w:val="single" w:color="000000" w:sz="4"/>
              <w:left w:val="single" w:color="000000" w:sz="18"/>
              <w:bottom w:val="single" w:color="000000" w:sz="4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Telefon:</w:t>
            </w:r>
          </w:p>
        </w:tc>
        <w:tc>
          <w:tcPr>
            <w:tcW w:w="7820" w:type="dxa"/>
            <w:gridSpan w:val="5"/>
            <w:tcBorders>
              <w:top w:val="single" w:color="000000" w:sz="4"/>
              <w:left w:val="single" w:color="000000" w:sz="18"/>
              <w:bottom w:val="single" w:color="000000" w:sz="4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245" w:type="dxa"/>
            <w:gridSpan w:val="2"/>
            <w:tcBorders>
              <w:top w:val="single" w:color="000000" w:sz="4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E-mail:</w:t>
            </w:r>
          </w:p>
        </w:tc>
        <w:tc>
          <w:tcPr>
            <w:tcW w:w="7820" w:type="dxa"/>
            <w:gridSpan w:val="5"/>
            <w:tcBorders>
              <w:top w:val="single" w:color="000000" w:sz="4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065" w:type="dxa"/>
            <w:gridSpan w:val="7"/>
            <w:tcBorders>
              <w:top w:val="single" w:color="000000" w:sz="18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065" w:type="dxa"/>
            <w:gridSpan w:val="7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aps w:val="true"/>
                <w:color w:val="auto"/>
                <w:spacing w:val="0"/>
                <w:position w:val="0"/>
                <w:sz w:val="20"/>
                <w:shd w:fill="auto" w:val="clear"/>
              </w:rPr>
              <w:t xml:space="preserve">Žadatel je vlastn</w:t>
            </w:r>
            <w:r>
              <w:rPr>
                <w:rFonts w:ascii="Calibri" w:hAnsi="Calibri" w:cs="Calibri" w:eastAsia="Calibri"/>
                <w:b/>
                <w:caps w:val="true"/>
                <w:color w:val="auto"/>
                <w:spacing w:val="0"/>
                <w:position w:val="0"/>
                <w:sz w:val="20"/>
                <w:shd w:fill="auto" w:val="clear"/>
              </w:rPr>
              <w:t xml:space="preserve">íkem/spoluvlastníkem:</w:t>
            </w:r>
          </w:p>
        </w:tc>
      </w:tr>
      <w:tr>
        <w:trPr>
          <w:trHeight w:val="1" w:hRule="atLeast"/>
          <w:jc w:val="left"/>
        </w:trPr>
        <w:tc>
          <w:tcPr>
            <w:tcW w:w="686" w:type="dxa"/>
            <w:tcBorders>
              <w:top w:val="single" w:color="000000" w:sz="18"/>
              <w:left w:val="single" w:color="000000" w:sz="18"/>
              <w:bottom w:val="single" w:color="000000" w:sz="4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79" w:type="dxa"/>
            <w:gridSpan w:val="6"/>
            <w:tcBorders>
              <w:top w:val="single" w:color="000000" w:sz="18"/>
              <w:left w:val="single" w:color="000000" w:sz="18"/>
              <w:bottom w:val="single" w:color="000000" w:sz="4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rodinného domu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v Jiho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česk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ém kraji</w:t>
            </w:r>
          </w:p>
        </w:tc>
      </w:tr>
      <w:tr>
        <w:trPr>
          <w:trHeight w:val="1" w:hRule="atLeast"/>
          <w:jc w:val="left"/>
        </w:trPr>
        <w:tc>
          <w:tcPr>
            <w:tcW w:w="686" w:type="dxa"/>
            <w:tcBorders>
              <w:top w:val="single" w:color="000000" w:sz="4"/>
              <w:left w:val="single" w:color="000000" w:sz="18"/>
              <w:bottom w:val="single" w:color="000000" w:sz="4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79" w:type="dxa"/>
            <w:gridSpan w:val="6"/>
            <w:tcBorders>
              <w:top w:val="single" w:color="000000" w:sz="4"/>
              <w:left w:val="single" w:color="000000" w:sz="18"/>
              <w:bottom w:val="single" w:color="000000" w:sz="4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bytové jednotky v bytovém dom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ě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v Jihočesk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ém kraji</w:t>
            </w:r>
          </w:p>
        </w:tc>
      </w:tr>
      <w:tr>
        <w:trPr>
          <w:trHeight w:val="1" w:hRule="atLeast"/>
          <w:jc w:val="left"/>
        </w:trPr>
        <w:tc>
          <w:tcPr>
            <w:tcW w:w="686" w:type="dxa"/>
            <w:tcBorders>
              <w:top w:val="single" w:color="000000" w:sz="4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79" w:type="dxa"/>
            <w:gridSpan w:val="6"/>
            <w:tcBorders>
              <w:top w:val="single" w:color="000000" w:sz="4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stavby pro individuální rekreaci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v Jiho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česk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ém kraji</w:t>
            </w:r>
          </w:p>
        </w:tc>
      </w:tr>
      <w:tr>
        <w:trPr>
          <w:trHeight w:val="1" w:hRule="atLeast"/>
          <w:jc w:val="left"/>
        </w:trPr>
        <w:tc>
          <w:tcPr>
            <w:tcW w:w="10065" w:type="dxa"/>
            <w:gridSpan w:val="7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které jsou vytáp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ěny kotlem na tuh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á paliva s ru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čn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ím 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řikl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ádáním nespl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ňuj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ícím emisní t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ídu 3., 4. a 5.</w:t>
            </w:r>
          </w:p>
        </w:tc>
      </w:tr>
      <w:tr>
        <w:trPr>
          <w:trHeight w:val="1" w:hRule="atLeast"/>
          <w:jc w:val="left"/>
        </w:trPr>
        <w:tc>
          <w:tcPr>
            <w:tcW w:w="10065" w:type="dxa"/>
            <w:gridSpan w:val="7"/>
            <w:tcBorders>
              <w:top w:val="single" w:color="000000" w:sz="18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70" w:type="dxa"/>
            <w:gridSpan w:val="3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aps w:val="true"/>
                <w:color w:val="auto"/>
                <w:spacing w:val="0"/>
                <w:position w:val="0"/>
                <w:sz w:val="20"/>
                <w:shd w:fill="auto" w:val="clear"/>
              </w:rPr>
              <w:t xml:space="preserve">Adresa realizace vým</w:t>
            </w:r>
            <w:r>
              <w:rPr>
                <w:rFonts w:ascii="Calibri" w:hAnsi="Calibri" w:cs="Calibri" w:eastAsia="Calibri"/>
                <w:b/>
                <w:caps w:val="true"/>
                <w:color w:val="auto"/>
                <w:spacing w:val="0"/>
                <w:position w:val="0"/>
                <w:sz w:val="20"/>
                <w:shd w:fill="auto" w:val="clear"/>
              </w:rPr>
              <w:t xml:space="preserve">ěny zdroje tepla:</w:t>
            </w:r>
          </w:p>
        </w:tc>
        <w:tc>
          <w:tcPr>
            <w:tcW w:w="6095" w:type="dxa"/>
            <w:gridSpan w:val="4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065" w:type="dxa"/>
            <w:gridSpan w:val="7"/>
            <w:tcBorders>
              <w:top w:val="single" w:color="000000" w:sz="18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954" w:type="dxa"/>
            <w:gridSpan w:val="4"/>
            <w:tcBorders>
              <w:top w:val="single" w:color="000000" w:sz="18"/>
              <w:left w:val="single" w:color="000000" w:sz="18"/>
              <w:bottom w:val="single" w:color="000000" w:sz="4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aps w:val="true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aps w:val="true"/>
                <w:color w:val="auto"/>
                <w:spacing w:val="0"/>
                <w:position w:val="0"/>
                <w:sz w:val="20"/>
                <w:shd w:fill="auto" w:val="clear"/>
              </w:rPr>
              <w:t xml:space="preserve">Typ starého kotle</w:t>
            </w:r>
            <w:r>
              <w:rPr>
                <w:rFonts w:ascii="Calibri" w:hAnsi="Calibri" w:cs="Calibri" w:eastAsia="Calibri"/>
                <w:caps w:val="true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(vypl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ňte pokud možno dle Dokladu o kontrole technick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ého stavu kotle na pevná paliva)</w:t>
            </w:r>
          </w:p>
        </w:tc>
        <w:tc>
          <w:tcPr>
            <w:tcW w:w="4111" w:type="dxa"/>
            <w:gridSpan w:val="3"/>
            <w:tcBorders>
              <w:top w:val="single" w:color="000000" w:sz="18"/>
              <w:left w:val="single" w:color="000000" w:sz="18"/>
              <w:bottom w:val="single" w:color="000000" w:sz="4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954" w:type="dxa"/>
            <w:gridSpan w:val="4"/>
            <w:tcBorders>
              <w:top w:val="single" w:color="000000" w:sz="4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aps w:val="true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aps w:val="true"/>
                <w:color w:val="auto"/>
                <w:spacing w:val="0"/>
                <w:position w:val="0"/>
                <w:sz w:val="20"/>
                <w:shd w:fill="auto" w:val="clear"/>
              </w:rPr>
              <w:t xml:space="preserve">Emisní t</w:t>
            </w:r>
            <w:r>
              <w:rPr>
                <w:rFonts w:ascii="Calibri" w:hAnsi="Calibri" w:cs="Calibri" w:eastAsia="Calibri"/>
                <w:b/>
                <w:caps w:val="true"/>
                <w:color w:val="auto"/>
                <w:spacing w:val="0"/>
                <w:position w:val="0"/>
                <w:sz w:val="20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b/>
                <w:caps w:val="true"/>
                <w:color w:val="auto"/>
                <w:spacing w:val="0"/>
                <w:position w:val="0"/>
                <w:sz w:val="20"/>
                <w:shd w:fill="auto" w:val="clear"/>
              </w:rPr>
              <w:t xml:space="preserve">ída starého kotle: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(vypl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ňte pokud možno dle Dokladu o kontrole technick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ého stavu kotle na pevná paliva)</w:t>
            </w:r>
          </w:p>
        </w:tc>
        <w:tc>
          <w:tcPr>
            <w:tcW w:w="4111" w:type="dxa"/>
            <w:gridSpan w:val="3"/>
            <w:tcBorders>
              <w:top w:val="single" w:color="000000" w:sz="4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1. emisní 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ída</w:t>
            </w:r>
          </w:p>
          <w:p>
            <w:pPr>
              <w:spacing w:before="0" w:after="0" w:line="240"/>
              <w:ind w:right="0" w:left="3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2. emisní 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ída</w:t>
            </w:r>
          </w:p>
          <w:p>
            <w:pPr>
              <w:spacing w:before="0" w:after="0" w:line="240"/>
              <w:ind w:right="0" w:left="3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emisní 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ída neznámá</w:t>
            </w:r>
          </w:p>
        </w:tc>
      </w:tr>
      <w:tr>
        <w:trPr>
          <w:trHeight w:val="1" w:hRule="atLeast"/>
          <w:jc w:val="left"/>
        </w:trPr>
        <w:tc>
          <w:tcPr>
            <w:tcW w:w="10065" w:type="dxa"/>
            <w:gridSpan w:val="7"/>
            <w:tcBorders>
              <w:top w:val="single" w:color="000000" w:sz="18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70" w:type="dxa"/>
            <w:gridSpan w:val="3"/>
            <w:tcBorders>
              <w:top w:val="single" w:color="000000" w:sz="4"/>
              <w:left w:val="single" w:color="000000" w:sz="18"/>
              <w:bottom w:val="single" w:color="000000" w:sz="18"/>
              <w:right w:val="single" w:color="000000" w:sz="1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aps w:val="true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aps w:val="true"/>
                <w:color w:val="auto"/>
                <w:spacing w:val="0"/>
                <w:position w:val="0"/>
                <w:sz w:val="20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aps w:val="true"/>
                <w:color w:val="auto"/>
                <w:spacing w:val="0"/>
                <w:position w:val="0"/>
                <w:sz w:val="20"/>
                <w:shd w:fill="auto" w:val="clear"/>
              </w:rPr>
              <w:t xml:space="preserve">ředpokl</w:t>
            </w:r>
            <w:r>
              <w:rPr>
                <w:rFonts w:ascii="Calibri" w:hAnsi="Calibri" w:cs="Calibri" w:eastAsia="Calibri"/>
                <w:b/>
                <w:caps w:val="true"/>
                <w:color w:val="auto"/>
                <w:spacing w:val="0"/>
                <w:position w:val="0"/>
                <w:sz w:val="20"/>
                <w:shd w:fill="auto" w:val="clear"/>
              </w:rPr>
              <w:t xml:space="preserve">ádaný nový zdroj tepla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aps w:val="true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095" w:type="dxa"/>
            <w:gridSpan w:val="4"/>
            <w:tcBorders>
              <w:top w:val="single" w:color="000000" w:sz="4"/>
              <w:left w:val="single" w:color="000000" w:sz="18"/>
              <w:bottom w:val="single" w:color="000000" w:sz="18"/>
              <w:right w:val="single" w:color="000000" w:sz="1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tepelné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čerpadlo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kotel na pelety (biomasa) s automatickým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řikl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ádáním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kotel na 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řevo (biomasa) s ručn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ím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řikl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ádáním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kotel na zemní plyn</w:t>
            </w:r>
          </w:p>
        </w:tc>
      </w:tr>
      <w:tr>
        <w:trPr>
          <w:trHeight w:val="1" w:hRule="atLeast"/>
          <w:jc w:val="left"/>
        </w:trPr>
        <w:tc>
          <w:tcPr>
            <w:tcW w:w="10065" w:type="dxa"/>
            <w:gridSpan w:val="7"/>
            <w:tcBorders>
              <w:top w:val="single" w:color="000000" w:sz="18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31" w:type="dxa"/>
            <w:gridSpan w:val="6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aps w:val="true"/>
                <w:color w:val="auto"/>
                <w:spacing w:val="0"/>
                <w:position w:val="0"/>
                <w:sz w:val="20"/>
                <w:shd w:fill="auto" w:val="clear"/>
              </w:rPr>
              <w:t xml:space="preserve">Po</w:t>
            </w:r>
            <w:r>
              <w:rPr>
                <w:rFonts w:ascii="Calibri" w:hAnsi="Calibri" w:cs="Calibri" w:eastAsia="Calibri"/>
                <w:b/>
                <w:caps w:val="true"/>
                <w:color w:val="auto"/>
                <w:spacing w:val="0"/>
                <w:position w:val="0"/>
                <w:sz w:val="20"/>
                <w:shd w:fill="auto" w:val="clear"/>
              </w:rPr>
              <w:t xml:space="preserve">čet členů dom</w:t>
            </w:r>
            <w:r>
              <w:rPr>
                <w:rFonts w:ascii="Calibri" w:hAnsi="Calibri" w:cs="Calibri" w:eastAsia="Calibri"/>
                <w:b/>
                <w:caps w:val="true"/>
                <w:color w:val="auto"/>
                <w:spacing w:val="0"/>
                <w:position w:val="0"/>
                <w:sz w:val="20"/>
                <w:shd w:fill="auto" w:val="clear"/>
              </w:rPr>
              <w:t xml:space="preserve">ácnosti </w:t>
            </w:r>
            <w:r>
              <w:rPr>
                <w:rFonts w:ascii="Calibri" w:hAnsi="Calibri" w:cs="Calibri" w:eastAsia="Calibri"/>
                <w:b/>
                <w:caps w:val="true"/>
                <w:color w:val="auto"/>
                <w:spacing w:val="0"/>
                <w:position w:val="0"/>
                <w:sz w:val="20"/>
                <w:shd w:fill="auto" w:val="clear"/>
              </w:rPr>
              <w:t xml:space="preserve">žadatele:*</w:t>
            </w:r>
          </w:p>
        </w:tc>
        <w:tc>
          <w:tcPr>
            <w:tcW w:w="1134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31" w:type="dxa"/>
            <w:gridSpan w:val="6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Z toho po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čet nezletil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ých d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ět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í a studujících v denním studiu do 26 let v domácnosti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žadatele:</w:t>
            </w:r>
          </w:p>
        </w:tc>
        <w:tc>
          <w:tcPr>
            <w:tcW w:w="1134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31" w:type="dxa"/>
            <w:gridSpan w:val="6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Z toho po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čet osob v dom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ácnosti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žadatele pob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írajících starobní d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ůchod nebo invalidn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í d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ůchod 3. stupně:</w:t>
            </w:r>
          </w:p>
        </w:tc>
        <w:tc>
          <w:tcPr>
            <w:tcW w:w="1134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065" w:type="dxa"/>
            <w:gridSpan w:val="7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*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 Domácnost tvo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í výhradn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ě osoby, kter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é mají v dot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čen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é nemovitosti trvalé bydli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ště, a d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ále ostatní osoby, které s 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žadatelem trvale bydl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í. V p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ípad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ě, že osoba s trval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ým bydli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štěm bydl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í ve skute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čnosti jinde, poskytne čestn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é prohlá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šen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í a p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íjem této osoby se do p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íjmu domácnosti zapo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č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ítávat nebude.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* V p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ípad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ě v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ícegenera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čn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ího domu, kdy je celý d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ům vyt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áp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ěn jedn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ím kotlem, jsou za 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členy jedn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é domácnosti pova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žov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ány v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šechny osoby bydl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ící v tomto dom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ě. V př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ípad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ě, kdy je každ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ý byt vytáp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ěn jin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ým kotlem, jsou za 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členy dom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ácnosti pova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žov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ány pouze osoby bydlící v daném byt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ě.</w:t>
            </w:r>
          </w:p>
        </w:tc>
      </w:tr>
      <w:tr>
        <w:trPr>
          <w:trHeight w:val="1" w:hRule="atLeast"/>
          <w:jc w:val="left"/>
        </w:trPr>
        <w:tc>
          <w:tcPr>
            <w:tcW w:w="8364" w:type="dxa"/>
            <w:gridSpan w:val="5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aps w:val="true"/>
                <w:color w:val="auto"/>
                <w:spacing w:val="0"/>
                <w:position w:val="0"/>
                <w:sz w:val="22"/>
                <w:shd w:fill="auto" w:val="clear"/>
              </w:rPr>
              <w:t xml:space="preserve">Pr</w:t>
            </w:r>
            <w:r>
              <w:rPr>
                <w:rFonts w:ascii="Calibri" w:hAnsi="Calibri" w:cs="Calibri" w:eastAsia="Calibri"/>
                <w:b/>
                <w:caps w:val="true"/>
                <w:color w:val="auto"/>
                <w:spacing w:val="0"/>
                <w:position w:val="0"/>
                <w:sz w:val="22"/>
                <w:shd w:fill="auto" w:val="clear"/>
              </w:rPr>
              <w:t xml:space="preserve">ůměrn</w:t>
            </w:r>
            <w:r>
              <w:rPr>
                <w:rFonts w:ascii="Calibri" w:hAnsi="Calibri" w:cs="Calibri" w:eastAsia="Calibri"/>
                <w:b/>
                <w:caps w:val="true"/>
                <w:color w:val="auto"/>
                <w:spacing w:val="0"/>
                <w:position w:val="0"/>
                <w:sz w:val="22"/>
                <w:shd w:fill="auto" w:val="clear"/>
              </w:rPr>
              <w:t xml:space="preserve">ý p</w:t>
            </w:r>
            <w:r>
              <w:rPr>
                <w:rFonts w:ascii="Calibri" w:hAnsi="Calibri" w:cs="Calibri" w:eastAsia="Calibri"/>
                <w:b/>
                <w:caps w:val="true"/>
                <w:color w:val="auto"/>
                <w:spacing w:val="0"/>
                <w:position w:val="0"/>
                <w:sz w:val="22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b/>
                <w:caps w:val="true"/>
                <w:color w:val="auto"/>
                <w:spacing w:val="0"/>
                <w:position w:val="0"/>
                <w:sz w:val="22"/>
                <w:shd w:fill="auto" w:val="clear"/>
              </w:rPr>
              <w:t xml:space="preserve">íjem na </w:t>
            </w:r>
            <w:r>
              <w:rPr>
                <w:rFonts w:ascii="Calibri" w:hAnsi="Calibri" w:cs="Calibri" w:eastAsia="Calibri"/>
                <w:b/>
                <w:caps w:val="true"/>
                <w:color w:val="auto"/>
                <w:spacing w:val="0"/>
                <w:position w:val="0"/>
                <w:sz w:val="22"/>
                <w:shd w:fill="auto" w:val="clear"/>
              </w:rPr>
              <w:t xml:space="preserve">člena dom</w:t>
            </w:r>
            <w:r>
              <w:rPr>
                <w:rFonts w:ascii="Calibri" w:hAnsi="Calibri" w:cs="Calibri" w:eastAsia="Calibri"/>
                <w:b/>
                <w:caps w:val="true"/>
                <w:color w:val="auto"/>
                <w:spacing w:val="0"/>
                <w:position w:val="0"/>
                <w:sz w:val="22"/>
                <w:shd w:fill="auto" w:val="clear"/>
              </w:rPr>
              <w:t xml:space="preserve">ácnosti </w:t>
            </w:r>
            <w:r>
              <w:rPr>
                <w:rFonts w:ascii="Calibri" w:hAnsi="Calibri" w:cs="Calibri" w:eastAsia="Calibri"/>
                <w:b/>
                <w:caps w:val="true"/>
                <w:color w:val="auto"/>
                <w:spacing w:val="0"/>
                <w:position w:val="0"/>
                <w:sz w:val="22"/>
                <w:shd w:fill="auto" w:val="clear"/>
              </w:rPr>
              <w:t xml:space="preserve">žadatele za rok 2020:</w:t>
            </w:r>
          </w:p>
        </w:tc>
        <w:tc>
          <w:tcPr>
            <w:tcW w:w="1701" w:type="dxa"/>
            <w:gridSpan w:val="2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K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</w:p>
        </w:tc>
      </w:tr>
      <w:tr>
        <w:trPr>
          <w:trHeight w:val="1" w:hRule="atLeast"/>
          <w:jc w:val="left"/>
        </w:trPr>
        <w:tc>
          <w:tcPr>
            <w:tcW w:w="10065" w:type="dxa"/>
            <w:gridSpan w:val="7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*Do p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íjm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ů se započ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ítávají ve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šker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é p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íjmy 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člena dom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ácnosti, tj. p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íjmy ze zam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ěstn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ání, samostatné výd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ělečn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é 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činnosti, pron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ájm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ů, vešker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é typy d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ůchodů, d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ávky nemocenské, pen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ěžit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á pomoc v mate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řstv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í, dávky státní sociální podpory, podpora v nezam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ěstnanosti, rodičovsk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ý p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ísp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ěvek, d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ávky v hmotné nouzi atp.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* P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íjmy nezletilých d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ět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í a student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ů do 26 let, kteř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í studují v denním studiu, se uva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žuj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í ve vý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ši 0.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* Pokud je domácnost tvo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řena pouze osobami pob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írajícími starobní d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ůchod nebo invalidn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í d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ůchod 3. stupně, popř. nezletil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ými d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ětmi a studuj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ícími v denním studiu do 26 let, p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íjmy se nesledují.</w:t>
            </w:r>
          </w:p>
        </w:tc>
      </w:tr>
      <w:tr>
        <w:trPr>
          <w:trHeight w:val="1" w:hRule="atLeast"/>
          <w:jc w:val="left"/>
        </w:trPr>
        <w:tc>
          <w:tcPr>
            <w:tcW w:w="8364" w:type="dxa"/>
            <w:gridSpan w:val="5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aps w:val="true"/>
                <w:color w:val="auto"/>
                <w:spacing w:val="0"/>
                <w:position w:val="0"/>
                <w:sz w:val="22"/>
                <w:shd w:fill="auto" w:val="clear"/>
              </w:rPr>
              <w:t xml:space="preserve">ŽADATEL POB</w:t>
            </w:r>
            <w:r>
              <w:rPr>
                <w:rFonts w:ascii="Calibri" w:hAnsi="Calibri" w:cs="Calibri" w:eastAsia="Calibri"/>
                <w:b/>
                <w:caps w:val="true"/>
                <w:color w:val="auto"/>
                <w:spacing w:val="0"/>
                <w:position w:val="0"/>
                <w:sz w:val="22"/>
                <w:shd w:fill="auto" w:val="clear"/>
              </w:rPr>
              <w:t xml:space="preserve">ÍRAL OD 1. 1. 2020 DÁVKY v HMOTNÉ NOUZI nebo P</w:t>
            </w:r>
            <w:r>
              <w:rPr>
                <w:rFonts w:ascii="Calibri" w:hAnsi="Calibri" w:cs="Calibri" w:eastAsia="Calibri"/>
                <w:b/>
                <w:caps w:val="true"/>
                <w:color w:val="auto"/>
                <w:spacing w:val="0"/>
                <w:position w:val="0"/>
                <w:sz w:val="22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b/>
                <w:caps w:val="true"/>
                <w:color w:val="auto"/>
                <w:spacing w:val="0"/>
                <w:position w:val="0"/>
                <w:sz w:val="22"/>
                <w:shd w:fill="auto" w:val="clear"/>
              </w:rPr>
              <w:t xml:space="preserve">ÍSP</w:t>
            </w:r>
            <w:r>
              <w:rPr>
                <w:rFonts w:ascii="Calibri" w:hAnsi="Calibri" w:cs="Calibri" w:eastAsia="Calibri"/>
                <w:b/>
                <w:caps w:val="true"/>
                <w:color w:val="auto"/>
                <w:spacing w:val="0"/>
                <w:position w:val="0"/>
                <w:sz w:val="22"/>
                <w:shd w:fill="auto" w:val="clear"/>
              </w:rPr>
              <w:t xml:space="preserve">ĚVEK NA BYDLEN</w:t>
            </w:r>
            <w:r>
              <w:rPr>
                <w:rFonts w:ascii="Calibri" w:hAnsi="Calibri" w:cs="Calibri" w:eastAsia="Calibri"/>
                <w:b/>
                <w:caps w:val="true"/>
                <w:color w:val="auto"/>
                <w:spacing w:val="0"/>
                <w:position w:val="0"/>
                <w:sz w:val="22"/>
                <w:shd w:fill="auto" w:val="clear"/>
              </w:rPr>
              <w:t xml:space="preserve">Í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(není nutné, aby dávky nebo 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ísp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ěvek pob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íral celou dobu): </w:t>
            </w:r>
          </w:p>
        </w:tc>
        <w:tc>
          <w:tcPr>
            <w:tcW w:w="1701" w:type="dxa"/>
            <w:gridSpan w:val="2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ANO-NE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(nehodící se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škrtněte)</w:t>
            </w:r>
          </w:p>
        </w:tc>
      </w:tr>
      <w:tr>
        <w:trPr>
          <w:trHeight w:val="1" w:hRule="atLeast"/>
          <w:jc w:val="left"/>
        </w:trPr>
        <w:tc>
          <w:tcPr>
            <w:tcW w:w="10065" w:type="dxa"/>
            <w:gridSpan w:val="7"/>
            <w:tcBorders>
              <w:top w:val="single" w:color="000000" w:sz="18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065" w:type="dxa"/>
            <w:gridSpan w:val="7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e7e6e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202124"/>
                <w:spacing w:val="2"/>
                <w:position w:val="0"/>
                <w:sz w:val="22"/>
                <w:shd w:fill="FFFFFF" w:val="clear"/>
              </w:rPr>
            </w:pPr>
            <w:r>
              <w:rPr>
                <w:rFonts w:ascii="Calibri" w:hAnsi="Calibri" w:cs="Calibri" w:eastAsia="Calibri"/>
                <w:color w:val="202124"/>
                <w:spacing w:val="2"/>
                <w:position w:val="0"/>
                <w:sz w:val="22"/>
                <w:shd w:fill="FFFFFF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ěkujeme za vyplněn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í dotazníku. Upozor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ňujeme, že se jedn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á pouze o pr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ůzkum slouž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ící pro zji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štěn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í zájmu </w:t>
              <w:br/>
              <w:t xml:space="preserve">o kotlíkové dotace pro nízkop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íjmové domácnosti v Jiho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česk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ém kraji, který není jakkoli závazný ani jej nelze pova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žovat za pod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ání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ž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ádosti o kotlíkovou dotaci.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Informa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čn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í linka: 386 720 323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Mail: </w:t>
            </w:r>
            <w:hyperlink xmlns:r="http://schemas.openxmlformats.org/officeDocument/2006/relationships" r:id="docRId0">
              <w:r>
                <w:rPr>
                  <w:rFonts w:ascii="Calibri" w:hAnsi="Calibri" w:cs="Calibri" w:eastAsia="Calibri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kotliky@kraj-jihocesky.cz</w:t>
              </w:r>
            </w:hyperlink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Web: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hyperlink xmlns:r="http://schemas.openxmlformats.org/officeDocument/2006/relationships" r:id="docRId1">
              <w:r>
                <w:rPr>
                  <w:rFonts w:ascii="Calibri" w:hAnsi="Calibri" w:cs="Calibri" w:eastAsia="Calibri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https://kotlikovedotace.kraj-jihocesky.cz</w:t>
              </w:r>
            </w:hyperlink>
          </w:p>
        </w:tc>
      </w:tr>
    </w:tbl>
    <w:p>
      <w:pPr>
        <w:spacing w:before="0" w:after="0" w:line="240"/>
        <w:ind w:right="0" w:left="-284" w:firstLine="0"/>
        <w:jc w:val="left"/>
        <w:rPr>
          <w:rFonts w:ascii="Calibri" w:hAnsi="Calibri" w:cs="Calibri" w:eastAsia="Calibri"/>
          <w:color w:val="202124"/>
          <w:spacing w:val="2"/>
          <w:position w:val="0"/>
          <w:sz w:val="1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kotliky@kraj-jihocesky.cz" Id="docRId0" Type="http://schemas.openxmlformats.org/officeDocument/2006/relationships/hyperlink" /><Relationship TargetMode="External" Target="https://kotlikovedotace.kraj-jihocesky.cz/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